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F" w:rsidRDefault="00D16CA4" w:rsidP="000324AE">
      <w:pPr>
        <w:jc w:val="center"/>
        <w:rPr>
          <w:rFonts w:ascii="黑体" w:eastAsia="黑体" w:hAnsi="黑体" w:cs="Arial"/>
          <w:b/>
          <w:bCs/>
          <w:i/>
          <w:color w:val="0070C0"/>
          <w:sz w:val="52"/>
          <w:szCs w:val="52"/>
          <w:lang w:eastAsia="zh-CN"/>
        </w:rPr>
      </w:pPr>
      <w:r w:rsidRPr="00705FF1">
        <w:rPr>
          <w:rFonts w:ascii="黑体" w:eastAsia="黑体" w:hAnsi="黑体" w:cs="Arial"/>
          <w:b/>
          <w:bCs/>
          <w:noProof/>
          <w:color w:val="0070C0"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-3371850</wp:posOffset>
            </wp:positionH>
            <wp:positionV relativeFrom="paragraph">
              <wp:posOffset>154940</wp:posOffset>
            </wp:positionV>
            <wp:extent cx="2816225" cy="81661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060" w:rsidRPr="00705FF1">
        <w:rPr>
          <w:rFonts w:ascii="黑体" w:eastAsia="黑体" w:hAnsi="黑体" w:cs="Arial" w:hint="eastAsia"/>
          <w:b/>
          <w:bCs/>
          <w:i/>
          <w:color w:val="0070C0"/>
          <w:sz w:val="52"/>
          <w:szCs w:val="52"/>
          <w:lang w:eastAsia="zh-CN"/>
        </w:rPr>
        <w:t>201</w:t>
      </w:r>
      <w:r w:rsidR="00850A9A">
        <w:rPr>
          <w:rFonts w:ascii="黑体" w:eastAsia="黑体" w:hAnsi="黑体" w:cs="Arial"/>
          <w:b/>
          <w:bCs/>
          <w:i/>
          <w:color w:val="0070C0"/>
          <w:sz w:val="52"/>
          <w:szCs w:val="52"/>
          <w:lang w:eastAsia="zh-CN"/>
        </w:rPr>
        <w:t>8</w:t>
      </w:r>
      <w:r w:rsidR="00850A9A">
        <w:rPr>
          <w:rFonts w:ascii="黑体" w:eastAsia="黑体" w:hAnsi="黑体" w:cs="Arial" w:hint="eastAsia"/>
          <w:b/>
          <w:bCs/>
          <w:i/>
          <w:color w:val="0070C0"/>
          <w:sz w:val="52"/>
          <w:szCs w:val="52"/>
          <w:lang w:eastAsia="zh-CN"/>
        </w:rPr>
        <w:t>和舰科技（苏州）有限公司</w:t>
      </w:r>
      <w:r w:rsidR="00A42250">
        <w:rPr>
          <w:rFonts w:ascii="黑体" w:eastAsia="黑体" w:hAnsi="黑体" w:cs="Arial" w:hint="eastAsia"/>
          <w:b/>
          <w:bCs/>
          <w:i/>
          <w:color w:val="0070C0"/>
          <w:sz w:val="52"/>
          <w:szCs w:val="52"/>
          <w:lang w:eastAsia="zh-CN"/>
        </w:rPr>
        <w:t>招聘</w:t>
      </w:r>
    </w:p>
    <w:p w:rsidR="004A7060" w:rsidRPr="000C4E36" w:rsidRDefault="000E2142" w:rsidP="000324AE">
      <w:pPr>
        <w:jc w:val="center"/>
        <w:rPr>
          <w:rFonts w:ascii="Frutiger 45 Light" w:eastAsia="黑体" w:hAnsi="Frutiger 45 Light" w:cs="Arial"/>
          <w:b/>
          <w:bCs/>
          <w:i/>
          <w:color w:val="0070C0"/>
          <w:sz w:val="56"/>
          <w:szCs w:val="52"/>
          <w:lang w:eastAsia="zh-CN"/>
        </w:rPr>
      </w:pPr>
      <w:r w:rsidRPr="000C4E36">
        <w:rPr>
          <w:rFonts w:ascii="Frutiger 45 Light" w:eastAsia="黑体" w:hAnsi="Frutiger 45 Light" w:cs="Arial"/>
          <w:b/>
          <w:bCs/>
          <w:i/>
          <w:color w:val="F68222"/>
          <w:sz w:val="40"/>
          <w:szCs w:val="52"/>
          <w:lang w:eastAsia="zh-CN"/>
        </w:rPr>
        <w:t>We</w:t>
      </w:r>
      <w:r w:rsidR="0018788F" w:rsidRPr="000C4E36">
        <w:rPr>
          <w:rFonts w:ascii="Frutiger 45 Light" w:eastAsia="黑体" w:hAnsi="Frutiger 45 Light" w:cs="Arial"/>
          <w:b/>
          <w:bCs/>
          <w:i/>
          <w:color w:val="F68222"/>
          <w:sz w:val="40"/>
          <w:szCs w:val="52"/>
          <w:lang w:eastAsia="zh-CN"/>
        </w:rPr>
        <w:t xml:space="preserve"> Want You</w:t>
      </w:r>
      <w:r w:rsidR="004A7060" w:rsidRPr="000C4E36">
        <w:rPr>
          <w:rFonts w:ascii="Frutiger 45 Light" w:eastAsia="黑体" w:hAnsi="Frutiger 45 Light" w:cs="Arial"/>
          <w:b/>
          <w:bCs/>
          <w:i/>
          <w:color w:val="F68222"/>
          <w:sz w:val="40"/>
          <w:szCs w:val="52"/>
          <w:lang w:eastAsia="zh-CN"/>
        </w:rPr>
        <w:t>！</w:t>
      </w:r>
      <w:r w:rsidR="00A42250" w:rsidRPr="000C4E36">
        <w:rPr>
          <w:rFonts w:ascii="Frutiger 45 Light" w:eastAsia="黑体" w:hAnsi="Frutiger 45 Light" w:cs="Arial"/>
          <w:b/>
          <w:bCs/>
          <w:i/>
          <w:color w:val="F68222"/>
          <w:sz w:val="40"/>
          <w:szCs w:val="52"/>
          <w:lang w:eastAsia="zh-CN"/>
        </w:rPr>
        <w:t>！！</w:t>
      </w:r>
    </w:p>
    <w:p w:rsidR="00F54C74" w:rsidRPr="00850A9A" w:rsidRDefault="000C4E36" w:rsidP="000E2142">
      <w:pPr>
        <w:spacing w:line="420" w:lineRule="exact"/>
        <w:rPr>
          <w:rFonts w:ascii="黑体" w:eastAsia="黑体" w:hAnsi="黑体" w:cs="Arial"/>
          <w:b/>
          <w:color w:val="0070C0"/>
          <w:sz w:val="22"/>
          <w:szCs w:val="22"/>
          <w:lang w:eastAsia="zh-CN"/>
        </w:rPr>
      </w:pPr>
      <w:r>
        <w:rPr>
          <w:rFonts w:ascii="黑体" w:eastAsia="黑体" w:hAnsi="黑体" w:cs="Arial"/>
          <w:sz w:val="21"/>
          <w:szCs w:val="21"/>
          <w:lang w:eastAsia="zh-CN"/>
        </w:rPr>
        <w:br/>
      </w:r>
      <w:r w:rsidR="00EF293B" w:rsidRPr="00850A9A">
        <w:rPr>
          <w:rFonts w:ascii="黑体" w:eastAsia="黑体" w:hAnsi="黑体" w:cs="Arial" w:hint="eastAsia"/>
          <w:b/>
          <w:color w:val="0070C0"/>
          <w:sz w:val="22"/>
          <w:szCs w:val="22"/>
          <w:lang w:eastAsia="zh-CN"/>
        </w:rPr>
        <w:t>相关职位需求</w:t>
      </w:r>
      <w:r w:rsidR="009878CC" w:rsidRPr="00850A9A">
        <w:rPr>
          <w:rFonts w:ascii="黑体" w:eastAsia="黑体" w:hAnsi="黑体" w:cs="Arial" w:hint="eastAsia"/>
          <w:b/>
          <w:color w:val="0070C0"/>
          <w:sz w:val="22"/>
          <w:szCs w:val="22"/>
          <w:lang w:eastAsia="zh-CN"/>
        </w:rPr>
        <w:t>！</w:t>
      </w:r>
    </w:p>
    <w:p w:rsidR="00850A9A" w:rsidRPr="00850A9A" w:rsidRDefault="00850A9A" w:rsidP="00850A9A">
      <w:pPr>
        <w:rPr>
          <w:rFonts w:ascii="黑体" w:eastAsia="黑体" w:hAnsi="黑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设备工程师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</w:t>
      </w:r>
      <w:r w:rsidR="00161E17">
        <w:rPr>
          <w:rFonts w:ascii="黑体" w:eastAsia="黑体" w:hAnsi="黑体" w:hint="eastAsia"/>
          <w:lang w:eastAsia="zh-CN"/>
        </w:rPr>
        <w:t>20</w:t>
      </w:r>
      <w:r w:rsidRPr="00850A9A">
        <w:rPr>
          <w:rFonts w:ascii="黑体" w:eastAsia="黑体" w:hAnsi="黑体" w:cs="宋体" w:hint="eastAsia"/>
          <w:lang w:eastAsia="zh-CN"/>
        </w:rPr>
        <w:t>名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所需专业：电子科学与技术、电气工程及其自动化、电子信息工程、测控技术与仪器、自动化、机械设计制造及其自动化、光信息科学与技术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工作内容：设备维护、保养与管理；制程机台效率提升与改良改善；制程生产成本管理与控制；其他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研发工程师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</w:t>
      </w:r>
      <w:r w:rsidR="00161E17">
        <w:rPr>
          <w:rFonts w:ascii="黑体" w:eastAsia="黑体" w:hAnsi="黑体" w:hint="eastAsia"/>
          <w:lang w:eastAsia="zh-CN"/>
        </w:rPr>
        <w:t>10</w:t>
      </w:r>
      <w:r w:rsidRPr="00850A9A">
        <w:rPr>
          <w:rFonts w:ascii="黑体" w:eastAsia="黑体" w:hAnsi="黑体" w:cs="宋体" w:hint="eastAsia"/>
          <w:lang w:eastAsia="zh-CN"/>
        </w:rPr>
        <w:t>名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所需专业：微电子、电子信息工程等相关理工科系</w:t>
      </w:r>
    </w:p>
    <w:p w:rsidR="00850A9A" w:rsidRPr="00850A9A" w:rsidRDefault="00850A9A" w:rsidP="00850A9A">
      <w:pPr>
        <w:rPr>
          <w:rFonts w:ascii="黑体" w:eastAsia="黑体" w:hAnsi="黑体"/>
          <w:szCs w:val="21"/>
        </w:rPr>
      </w:pPr>
      <w:r w:rsidRPr="00850A9A">
        <w:rPr>
          <w:rFonts w:ascii="黑体" w:eastAsia="黑体" w:hAnsi="黑体" w:cs="宋体" w:hint="eastAsia"/>
        </w:rPr>
        <w:t>工作内容：</w:t>
      </w:r>
      <w:r w:rsidRPr="00850A9A">
        <w:rPr>
          <w:rFonts w:ascii="黑体" w:eastAsia="黑体" w:hAnsi="黑体"/>
          <w:color w:val="000000"/>
          <w:szCs w:val="21"/>
        </w:rPr>
        <w:t>Embedded Non-volatile Memory Macro Design；Customized Analog IP Design；Customized IO Design；IP Characterization and Verification.</w:t>
      </w:r>
    </w:p>
    <w:p w:rsidR="00850A9A" w:rsidRPr="00850A9A" w:rsidRDefault="00850A9A" w:rsidP="00850A9A">
      <w:pPr>
        <w:rPr>
          <w:rFonts w:ascii="黑体" w:eastAsia="黑体" w:hAnsi="黑体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</w:rPr>
      </w:pPr>
    </w:p>
    <w:p w:rsidR="00850A9A" w:rsidRPr="00850A9A" w:rsidRDefault="00850A9A" w:rsidP="00850A9A">
      <w:pPr>
        <w:rPr>
          <w:rFonts w:ascii="黑体" w:eastAsia="黑体" w:hAnsi="黑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制程工程师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</w:t>
      </w:r>
      <w:r w:rsidR="00161E17">
        <w:rPr>
          <w:rFonts w:ascii="黑体" w:eastAsia="黑体" w:hAnsi="黑体" w:hint="eastAsia"/>
          <w:lang w:eastAsia="zh-CN"/>
        </w:rPr>
        <w:t>10</w:t>
      </w:r>
      <w:r w:rsidRPr="00850A9A">
        <w:rPr>
          <w:rFonts w:ascii="黑体" w:eastAsia="黑体" w:hAnsi="黑体" w:cs="宋体" w:hint="eastAsia"/>
          <w:lang w:eastAsia="zh-CN"/>
        </w:rPr>
        <w:t>名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所需专业：材料、物理、化学、光学等相关理工科系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工作内容：制程的日常维护作业；良率的改善与提升；制程的最适化设计；新技术的应用、开发与制程控制；其他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制程整合工程师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</w:t>
      </w:r>
      <w:r w:rsidR="00161E17">
        <w:rPr>
          <w:rFonts w:ascii="黑体" w:eastAsia="黑体" w:hAnsi="黑体" w:hint="eastAsia"/>
          <w:lang w:eastAsia="zh-CN"/>
        </w:rPr>
        <w:t>10</w:t>
      </w:r>
      <w:r w:rsidRPr="00850A9A">
        <w:rPr>
          <w:rFonts w:ascii="黑体" w:eastAsia="黑体" w:hAnsi="黑体" w:cs="宋体" w:hint="eastAsia"/>
          <w:lang w:eastAsia="zh-CN"/>
        </w:rPr>
        <w:t>名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所需专业：微电子、固体电子、应用物理学、电子信息工程、电子科学与工程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工作内容：制程整合改善与日常维护；良率提升与品质改善；制造流程的最适化与技术开发相关工作；</w:t>
      </w:r>
      <w:r w:rsidRPr="00850A9A">
        <w:rPr>
          <w:rFonts w:ascii="黑体" w:eastAsia="黑体" w:hAnsi="黑体"/>
          <w:lang w:eastAsia="zh-CN"/>
        </w:rPr>
        <w:t>WAT</w:t>
      </w:r>
      <w:r w:rsidRPr="00850A9A">
        <w:rPr>
          <w:rFonts w:ascii="黑体" w:eastAsia="黑体" w:hAnsi="黑体" w:cs="宋体" w:hint="eastAsia"/>
          <w:lang w:eastAsia="zh-CN"/>
        </w:rPr>
        <w:t>电性分析；其他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制造工程师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</w:t>
      </w:r>
      <w:r w:rsidRPr="00850A9A">
        <w:rPr>
          <w:rFonts w:ascii="黑体" w:eastAsia="黑体" w:hAnsi="黑体" w:hint="eastAsia"/>
          <w:lang w:eastAsia="zh-CN"/>
        </w:rPr>
        <w:t>5</w:t>
      </w:r>
      <w:r w:rsidRPr="00850A9A">
        <w:rPr>
          <w:rFonts w:ascii="黑体" w:eastAsia="黑体" w:hAnsi="黑体" w:cs="宋体" w:hint="eastAsia"/>
          <w:lang w:eastAsia="zh-CN"/>
        </w:rPr>
        <w:t>名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所需专业：工业工程与计算机相关科系及对半导体制造管理有兴趣之理工科系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工作内容：现场作业流程的改善；人员的日常管理；生产品质控管作业及相关活动；其他</w:t>
      </w:r>
    </w:p>
    <w:p w:rsidR="00850A9A" w:rsidRPr="00850A9A" w:rsidRDefault="00850A9A" w:rsidP="00850A9A">
      <w:pPr>
        <w:rPr>
          <w:rFonts w:ascii="黑体" w:eastAsia="黑体" w:hAnsi="黑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厂务工程师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人数：约5名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lastRenderedPageBreak/>
        <w:t>英语：</w:t>
      </w:r>
      <w:r w:rsidRPr="00850A9A">
        <w:rPr>
          <w:rFonts w:ascii="黑体" w:eastAsia="黑体" w:hAnsi="黑体" w:cs="宋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 w:cs="宋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所需专业：电气工程或电气自动化相关专业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工作内容：系统扩建规划，设备改善维护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  <w:r w:rsidRPr="00850A9A">
        <w:rPr>
          <w:rFonts w:ascii="黑体" w:eastAsia="黑体" w:hAnsi="黑体" w:cs="宋体"/>
          <w:b/>
          <w:lang w:eastAsia="zh-CN"/>
        </w:rPr>
        <w:t>产品工程师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人数：约5名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 w:cs="宋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 w:cs="宋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所需专业：电子科学与技术、微电子专业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工作内容：负责晶圆产品良率提升及低良率分析；产品良率提升测试相关工程支援；IP测试验证，测试环境建立；外包管理等相关工作</w:t>
      </w: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b/>
          <w:lang w:eastAsia="zh-CN"/>
        </w:rPr>
      </w:pPr>
      <w:r w:rsidRPr="00850A9A">
        <w:rPr>
          <w:rFonts w:ascii="黑体" w:eastAsia="黑体" w:hAnsi="黑体" w:cs="宋体" w:hint="eastAsia"/>
          <w:b/>
          <w:lang w:eastAsia="zh-CN"/>
        </w:rPr>
        <w:t>资讯工程师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人数：约5名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英语：</w:t>
      </w:r>
      <w:r w:rsidRPr="00850A9A">
        <w:rPr>
          <w:rFonts w:ascii="黑体" w:eastAsia="黑体" w:hAnsi="黑体" w:cs="宋体"/>
          <w:lang w:eastAsia="zh-CN"/>
        </w:rPr>
        <w:t>CET-4</w:t>
      </w:r>
      <w:r w:rsidRPr="00850A9A">
        <w:rPr>
          <w:rFonts w:ascii="黑体" w:eastAsia="黑体" w:hAnsi="黑体" w:cs="宋体" w:hint="eastAsia"/>
          <w:lang w:eastAsia="zh-CN"/>
        </w:rPr>
        <w:t>级或成绩</w:t>
      </w:r>
      <w:r w:rsidRPr="00850A9A">
        <w:rPr>
          <w:rFonts w:ascii="黑体" w:eastAsia="黑体" w:hAnsi="黑体" w:cs="宋体"/>
          <w:lang w:eastAsia="zh-CN"/>
        </w:rPr>
        <w:t>425</w:t>
      </w:r>
      <w:r w:rsidRPr="00850A9A">
        <w:rPr>
          <w:rFonts w:ascii="黑体" w:eastAsia="黑体" w:hAnsi="黑体" w:cs="宋体" w:hint="eastAsia"/>
          <w:lang w:eastAsia="zh-CN"/>
        </w:rPr>
        <w:t>分以上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所需专业：计算机或自动化相关专业，熟悉VB、Oracle,、SQL Server、C语言及Net开发</w:t>
      </w:r>
    </w:p>
    <w:p w:rsid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工作内容：负责工厂生产自动化系统的软硬件维护及异常处理.生产自动化系统维护及软件开发；</w:t>
      </w:r>
    </w:p>
    <w:p w:rsidR="00136E76" w:rsidRDefault="00136E76" w:rsidP="00850A9A">
      <w:pPr>
        <w:rPr>
          <w:rFonts w:ascii="黑体" w:eastAsia="黑体" w:hAnsi="黑体" w:cs="宋体"/>
          <w:lang w:eastAsia="zh-CN"/>
        </w:rPr>
      </w:pPr>
    </w:p>
    <w:p w:rsidR="00850A9A" w:rsidRPr="00850A9A" w:rsidRDefault="00161E17" w:rsidP="00161E17">
      <w:pPr>
        <w:rPr>
          <w:rFonts w:ascii="黑体" w:eastAsia="黑体" w:hAnsi="黑体" w:cs="宋体"/>
          <w:lang w:eastAsia="zh-CN"/>
        </w:rPr>
      </w:pPr>
      <w:r>
        <w:rPr>
          <w:rFonts w:ascii="黑体" w:eastAsia="黑体" w:hAnsi="黑体" w:cs="宋体"/>
          <w:lang w:eastAsia="zh-CN"/>
        </w:rPr>
        <w:br/>
      </w:r>
      <w:r w:rsidR="00850A9A" w:rsidRPr="00850A9A">
        <w:rPr>
          <w:rFonts w:ascii="黑体" w:eastAsia="黑体" w:hAnsi="黑体" w:cs="宋体" w:hint="eastAsia"/>
          <w:lang w:eastAsia="zh-CN"/>
        </w:rPr>
        <w:t>联系电话： 0512-65931299</w:t>
      </w:r>
      <w:r w:rsidR="00400080">
        <w:rPr>
          <w:rFonts w:ascii="黑体" w:eastAsia="黑体" w:hAnsi="黑体" w:cs="宋体" w:hint="eastAsia"/>
          <w:lang w:eastAsia="zh-CN"/>
        </w:rPr>
        <w:t>转分机12076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</w:p>
    <w:p w:rsidR="00850A9A" w:rsidRDefault="00400080" w:rsidP="00850A9A">
      <w:pPr>
        <w:rPr>
          <w:rFonts w:ascii="黑体" w:eastAsia="黑体" w:hAnsi="黑体" w:cs="宋体" w:hint="eastAsia"/>
          <w:lang w:eastAsia="zh-CN"/>
        </w:rPr>
      </w:pPr>
      <w:r>
        <w:rPr>
          <w:rFonts w:ascii="黑体" w:eastAsia="黑体" w:hAnsi="黑体" w:cs="宋体" w:hint="eastAsia"/>
          <w:lang w:eastAsia="zh-CN"/>
        </w:rPr>
        <w:t>简历投递邮箱：</w:t>
      </w:r>
      <w:r w:rsidRPr="00400080">
        <w:rPr>
          <w:rFonts w:ascii="微软雅黑" w:eastAsia="微软雅黑" w:hAnsi="微软雅黑" w:cs="宋体" w:hint="eastAsia"/>
          <w:lang w:eastAsia="zh-CN"/>
        </w:rPr>
        <w:t>hr@hjtc.com.cn</w:t>
      </w:r>
    </w:p>
    <w:p w:rsidR="00400080" w:rsidRPr="00400080" w:rsidRDefault="00400080" w:rsidP="00850A9A">
      <w:pPr>
        <w:rPr>
          <w:rFonts w:ascii="黑体" w:eastAsia="黑体" w:hAnsi="黑体" w:cs="宋体"/>
          <w:lang w:eastAsia="zh-CN"/>
        </w:rPr>
      </w:pPr>
      <w:bookmarkStart w:id="0" w:name="_GoBack"/>
      <w:bookmarkEnd w:id="0"/>
    </w:p>
    <w:p w:rsidR="00850A9A" w:rsidRPr="00850A9A" w:rsidRDefault="00850A9A" w:rsidP="00850A9A">
      <w:pPr>
        <w:rPr>
          <w:rFonts w:ascii="黑体" w:eastAsia="黑体" w:hAnsi="黑体" w:cs="宋体"/>
        </w:rPr>
      </w:pPr>
      <w:r w:rsidRPr="00850A9A">
        <w:rPr>
          <w:rFonts w:ascii="黑体" w:eastAsia="黑体" w:hAnsi="黑体" w:cs="宋体" w:hint="eastAsia"/>
        </w:rPr>
        <w:t>网址：www.hjtc.com.cn</w:t>
      </w:r>
    </w:p>
    <w:p w:rsidR="00850A9A" w:rsidRPr="00850A9A" w:rsidRDefault="00850A9A" w:rsidP="00850A9A">
      <w:pPr>
        <w:rPr>
          <w:rFonts w:ascii="黑体" w:eastAsia="黑体" w:hAnsi="黑体" w:cs="宋体"/>
        </w:rPr>
      </w:pP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地址：苏州工业园区星华街333号</w:t>
      </w: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</w:p>
    <w:p w:rsidR="00850A9A" w:rsidRPr="00850A9A" w:rsidRDefault="00850A9A" w:rsidP="00850A9A">
      <w:pPr>
        <w:rPr>
          <w:rFonts w:ascii="黑体" w:eastAsia="黑体" w:hAnsi="黑体" w:cs="宋体"/>
          <w:lang w:eastAsia="zh-CN"/>
        </w:rPr>
      </w:pPr>
      <w:r w:rsidRPr="00850A9A">
        <w:rPr>
          <w:rFonts w:ascii="黑体" w:eastAsia="黑体" w:hAnsi="黑体" w:cs="宋体" w:hint="eastAsia"/>
          <w:lang w:eastAsia="zh-CN"/>
        </w:rPr>
        <w:t>芯动职场，为你而来，和舰科技等你哦～</w:t>
      </w:r>
    </w:p>
    <w:p w:rsidR="00850A9A" w:rsidRPr="00850A9A" w:rsidRDefault="00850A9A" w:rsidP="00850A9A">
      <w:pPr>
        <w:rPr>
          <w:rFonts w:ascii="黑体" w:eastAsia="黑体" w:hAnsi="黑体" w:cs="宋体"/>
          <w:color w:val="000000"/>
          <w:sz w:val="22"/>
          <w:szCs w:val="22"/>
          <w:lang w:eastAsia="zh-CN"/>
        </w:rPr>
      </w:pPr>
    </w:p>
    <w:p w:rsidR="00AF2533" w:rsidRPr="00850A9A" w:rsidRDefault="00AF2533" w:rsidP="00850A9A">
      <w:pPr>
        <w:rPr>
          <w:rFonts w:ascii="黑体" w:eastAsia="黑体" w:hAnsi="黑体" w:cstheme="minorHAnsi"/>
          <w:b/>
          <w:color w:val="4F81BD" w:themeColor="accent1"/>
          <w:lang w:eastAsia="zh-CN"/>
        </w:rPr>
      </w:pPr>
    </w:p>
    <w:sectPr w:rsidR="00AF2533" w:rsidRPr="00850A9A" w:rsidSect="006D2DCD">
      <w:pgSz w:w="11906" w:h="16838"/>
      <w:pgMar w:top="238" w:right="386" w:bottom="238" w:left="53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8E" w:rsidRDefault="00540C8E" w:rsidP="00A96286">
      <w:r>
        <w:separator/>
      </w:r>
    </w:p>
  </w:endnote>
  <w:endnote w:type="continuationSeparator" w:id="0">
    <w:p w:rsidR="00540C8E" w:rsidRDefault="00540C8E" w:rsidP="00A9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8E" w:rsidRDefault="00540C8E" w:rsidP="00A96286">
      <w:r>
        <w:separator/>
      </w:r>
    </w:p>
  </w:footnote>
  <w:footnote w:type="continuationSeparator" w:id="0">
    <w:p w:rsidR="00540C8E" w:rsidRDefault="00540C8E" w:rsidP="00A9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797"/>
    <w:multiLevelType w:val="hybridMultilevel"/>
    <w:tmpl w:val="FBD01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5C17A4"/>
    <w:multiLevelType w:val="hybridMultilevel"/>
    <w:tmpl w:val="5A4EC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5B2515"/>
    <w:multiLevelType w:val="hybridMultilevel"/>
    <w:tmpl w:val="CC50A52C"/>
    <w:lvl w:ilvl="0" w:tplc="D53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E1AE1"/>
    <w:multiLevelType w:val="hybridMultilevel"/>
    <w:tmpl w:val="B0A4F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BC1336"/>
    <w:multiLevelType w:val="hybridMultilevel"/>
    <w:tmpl w:val="D05E4AEE"/>
    <w:lvl w:ilvl="0" w:tplc="21AE5EA2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4"/>
    <w:rsid w:val="00016329"/>
    <w:rsid w:val="000324AE"/>
    <w:rsid w:val="00037559"/>
    <w:rsid w:val="000C4E36"/>
    <w:rsid w:val="000C673C"/>
    <w:rsid w:val="000E2142"/>
    <w:rsid w:val="001137B4"/>
    <w:rsid w:val="00136E76"/>
    <w:rsid w:val="00161E17"/>
    <w:rsid w:val="0018788F"/>
    <w:rsid w:val="0019270B"/>
    <w:rsid w:val="002C756E"/>
    <w:rsid w:val="003160F3"/>
    <w:rsid w:val="003208CF"/>
    <w:rsid w:val="00337587"/>
    <w:rsid w:val="0035025D"/>
    <w:rsid w:val="003E78C4"/>
    <w:rsid w:val="00400080"/>
    <w:rsid w:val="00402B81"/>
    <w:rsid w:val="0040725E"/>
    <w:rsid w:val="004A7060"/>
    <w:rsid w:val="004E16FD"/>
    <w:rsid w:val="004E191C"/>
    <w:rsid w:val="004F062F"/>
    <w:rsid w:val="00507027"/>
    <w:rsid w:val="005354E7"/>
    <w:rsid w:val="00540C8E"/>
    <w:rsid w:val="005808C7"/>
    <w:rsid w:val="00693902"/>
    <w:rsid w:val="006D2DCD"/>
    <w:rsid w:val="00705FF1"/>
    <w:rsid w:val="00744EEE"/>
    <w:rsid w:val="007F4199"/>
    <w:rsid w:val="0080001E"/>
    <w:rsid w:val="008240E7"/>
    <w:rsid w:val="00850A9A"/>
    <w:rsid w:val="00854C97"/>
    <w:rsid w:val="0088616C"/>
    <w:rsid w:val="008A0391"/>
    <w:rsid w:val="00901EE3"/>
    <w:rsid w:val="0090738D"/>
    <w:rsid w:val="00977A85"/>
    <w:rsid w:val="009878CC"/>
    <w:rsid w:val="009C29C9"/>
    <w:rsid w:val="00A42250"/>
    <w:rsid w:val="00A60AB0"/>
    <w:rsid w:val="00A96286"/>
    <w:rsid w:val="00AD2D90"/>
    <w:rsid w:val="00AF2533"/>
    <w:rsid w:val="00B00B47"/>
    <w:rsid w:val="00B15A89"/>
    <w:rsid w:val="00B77196"/>
    <w:rsid w:val="00B9557C"/>
    <w:rsid w:val="00BA613E"/>
    <w:rsid w:val="00BF2725"/>
    <w:rsid w:val="00C01131"/>
    <w:rsid w:val="00C269A7"/>
    <w:rsid w:val="00C8709E"/>
    <w:rsid w:val="00CD4824"/>
    <w:rsid w:val="00D16CA4"/>
    <w:rsid w:val="00DA27DD"/>
    <w:rsid w:val="00DA5623"/>
    <w:rsid w:val="00DB3015"/>
    <w:rsid w:val="00DD30B4"/>
    <w:rsid w:val="00DF279F"/>
    <w:rsid w:val="00E06B70"/>
    <w:rsid w:val="00E456A2"/>
    <w:rsid w:val="00E90018"/>
    <w:rsid w:val="00EB48E4"/>
    <w:rsid w:val="00EB56AD"/>
    <w:rsid w:val="00EE667B"/>
    <w:rsid w:val="00EF293B"/>
    <w:rsid w:val="00F37C85"/>
    <w:rsid w:val="00F54C74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A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060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A7060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4">
    <w:name w:val="List Paragraph"/>
    <w:basedOn w:val="a"/>
    <w:uiPriority w:val="34"/>
    <w:qFormat/>
    <w:rsid w:val="00F54C7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375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7559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A96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628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Char1"/>
    <w:uiPriority w:val="99"/>
    <w:unhideWhenUsed/>
    <w:rsid w:val="00A96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628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9">
    <w:name w:val="Normal (Web)"/>
    <w:basedOn w:val="a"/>
    <w:uiPriority w:val="99"/>
    <w:semiHidden/>
    <w:unhideWhenUsed/>
    <w:rsid w:val="00C8709E"/>
    <w:pPr>
      <w:widowControl/>
      <w:spacing w:before="75" w:after="75"/>
    </w:pPr>
    <w:rPr>
      <w:rFonts w:ascii="宋体" w:eastAsia="宋体" w:hAnsi="宋体" w:cs="宋体"/>
      <w:kern w:val="0"/>
      <w:lang w:eastAsia="zh-CN"/>
    </w:rPr>
  </w:style>
  <w:style w:type="character" w:styleId="aa">
    <w:name w:val="Strong"/>
    <w:basedOn w:val="a0"/>
    <w:uiPriority w:val="22"/>
    <w:qFormat/>
    <w:rsid w:val="00C87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A4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7060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A7060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4">
    <w:name w:val="List Paragraph"/>
    <w:basedOn w:val="a"/>
    <w:uiPriority w:val="34"/>
    <w:qFormat/>
    <w:rsid w:val="00F54C7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375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7559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A96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628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Char1"/>
    <w:uiPriority w:val="99"/>
    <w:unhideWhenUsed/>
    <w:rsid w:val="00A96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628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9">
    <w:name w:val="Normal (Web)"/>
    <w:basedOn w:val="a"/>
    <w:uiPriority w:val="99"/>
    <w:semiHidden/>
    <w:unhideWhenUsed/>
    <w:rsid w:val="00C8709E"/>
    <w:pPr>
      <w:widowControl/>
      <w:spacing w:before="75" w:after="75"/>
    </w:pPr>
    <w:rPr>
      <w:rFonts w:ascii="宋体" w:eastAsia="宋体" w:hAnsi="宋体" w:cs="宋体"/>
      <w:kern w:val="0"/>
      <w:lang w:eastAsia="zh-CN"/>
    </w:rPr>
  </w:style>
  <w:style w:type="character" w:styleId="aa">
    <w:name w:val="Strong"/>
    <w:basedOn w:val="a0"/>
    <w:uiPriority w:val="22"/>
    <w:qFormat/>
    <w:rsid w:val="00C8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153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6CED1"/>
                        <w:left w:val="single" w:sz="6" w:space="8" w:color="C6CED1"/>
                        <w:bottom w:val="single" w:sz="6" w:space="8" w:color="C6CED1"/>
                        <w:right w:val="single" w:sz="6" w:space="8" w:color="C6CED1"/>
                      </w:divBdr>
                      <w:divsChild>
                        <w:div w:id="18927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93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7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96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6CED1"/>
                        <w:left w:val="single" w:sz="6" w:space="8" w:color="C6CED1"/>
                        <w:bottom w:val="single" w:sz="6" w:space="8" w:color="C6CED1"/>
                        <w:right w:val="single" w:sz="6" w:space="8" w:color="C6CED1"/>
                      </w:divBdr>
                      <w:divsChild>
                        <w:div w:id="7972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9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9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tan.li.3</dc:creator>
  <cp:lastModifiedBy>Tammy Tang</cp:lastModifiedBy>
  <cp:revision>10</cp:revision>
  <dcterms:created xsi:type="dcterms:W3CDTF">2015-04-02T03:23:00Z</dcterms:created>
  <dcterms:modified xsi:type="dcterms:W3CDTF">2017-12-19T07:54:00Z</dcterms:modified>
</cp:coreProperties>
</file>